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7354" w14:textId="54FBFDA8" w:rsidR="00B83776" w:rsidRPr="00700F25" w:rsidRDefault="004205D9" w:rsidP="00700F25">
      <w:pPr>
        <w:jc w:val="center"/>
        <w:rPr>
          <w:b/>
          <w:bCs/>
        </w:rPr>
      </w:pPr>
      <w:r w:rsidRPr="00700F25">
        <w:rPr>
          <w:b/>
          <w:bCs/>
        </w:rPr>
        <w:t xml:space="preserve">AFF Executive Meeting </w:t>
      </w:r>
      <w:r w:rsidR="00996BDE">
        <w:rPr>
          <w:b/>
          <w:bCs/>
        </w:rPr>
        <w:t xml:space="preserve">28 September </w:t>
      </w:r>
      <w:r w:rsidRPr="00700F25">
        <w:rPr>
          <w:b/>
          <w:bCs/>
        </w:rPr>
        <w:t>2022</w:t>
      </w:r>
    </w:p>
    <w:p w14:paraId="4CE3A3AB" w14:textId="540AA485" w:rsidR="004205D9" w:rsidRDefault="004205D9"/>
    <w:p w14:paraId="37567482" w14:textId="10DB3611" w:rsidR="004205D9" w:rsidRPr="00700F25" w:rsidRDefault="004205D9" w:rsidP="00700F25">
      <w:pPr>
        <w:jc w:val="center"/>
        <w:rPr>
          <w:b/>
          <w:bCs/>
        </w:rPr>
      </w:pPr>
      <w:r w:rsidRPr="00700F25">
        <w:rPr>
          <w:b/>
          <w:bCs/>
        </w:rPr>
        <w:t>Treasurer’s Report</w:t>
      </w:r>
      <w:r w:rsidR="00700F25">
        <w:rPr>
          <w:b/>
          <w:bCs/>
        </w:rPr>
        <w:t xml:space="preserve"> by Fiona Steele</w:t>
      </w:r>
    </w:p>
    <w:p w14:paraId="74672BBA" w14:textId="3505691F" w:rsidR="004205D9" w:rsidRDefault="004205D9"/>
    <w:p w14:paraId="2B9E8921" w14:textId="1CF1C8D6" w:rsidR="004205D9" w:rsidRDefault="004205D9">
      <w:r>
        <w:t xml:space="preserve">I enclose the Bank Statement from the </w:t>
      </w:r>
      <w:r w:rsidR="009B4117">
        <w:t>beginning of the year</w:t>
      </w:r>
      <w:r>
        <w:t>.</w:t>
      </w:r>
      <w:r w:rsidR="00D3108B">
        <w:t xml:space="preserve"> Our balance on 27 September is £3475.87</w:t>
      </w:r>
      <w:r w:rsidR="00221707">
        <w:t>.</w:t>
      </w:r>
      <w:r>
        <w:t xml:space="preserve"> </w:t>
      </w:r>
    </w:p>
    <w:p w14:paraId="4402005D" w14:textId="1BD4C8E1" w:rsidR="00941FF0" w:rsidRDefault="00941FF0"/>
    <w:p w14:paraId="4D2B1217" w14:textId="575A610D" w:rsidR="00941FF0" w:rsidRDefault="00941FF0">
      <w:r>
        <w:t xml:space="preserve">You can see that we have received affiliation fees from </w:t>
      </w:r>
      <w:r w:rsidR="009B4117">
        <w:t>9</w:t>
      </w:r>
      <w:r w:rsidR="00470B6D">
        <w:t xml:space="preserve"> </w:t>
      </w:r>
      <w:r w:rsidR="004112FF">
        <w:t>AFF members. I have resent the original invoices to, Abrdn and Co</w:t>
      </w:r>
      <w:r w:rsidR="00B10A36">
        <w:t>-op so these</w:t>
      </w:r>
      <w:r w:rsidR="000C64E2">
        <w:t xml:space="preserve"> payments</w:t>
      </w:r>
      <w:r w:rsidR="00B10A36">
        <w:t xml:space="preserve"> should come in soon. </w:t>
      </w:r>
      <w:r w:rsidR="00221707">
        <w:t xml:space="preserve">I am not sure if we still need to list the 2 Unite branches as outstanding and would welcome your thoughts. </w:t>
      </w:r>
    </w:p>
    <w:p w14:paraId="10B4461B" w14:textId="6EF22F9B" w:rsidR="006330B8" w:rsidRDefault="006330B8"/>
    <w:p w14:paraId="3F6CA09E" w14:textId="5C816C4C" w:rsidR="00E776A3" w:rsidRDefault="00221707" w:rsidP="00E776A3">
      <w:r>
        <w:t xml:space="preserve">The overall cost for the seminar we held in person in July </w:t>
      </w:r>
      <w:r w:rsidR="00154567">
        <w:t xml:space="preserve">was £762.60. This </w:t>
      </w:r>
      <w:r w:rsidR="00E776A3">
        <w:t xml:space="preserve">was based on </w:t>
      </w:r>
      <w:r w:rsidR="00E776A3">
        <w:br/>
      </w:r>
    </w:p>
    <w:p w14:paraId="3EC0C402" w14:textId="2D5FFE7D" w:rsidR="006330B8" w:rsidRDefault="006330B8" w:rsidP="005054AC">
      <w:pPr>
        <w:pStyle w:val="ListParagraph"/>
        <w:numPr>
          <w:ilvl w:val="0"/>
          <w:numId w:val="1"/>
        </w:numPr>
      </w:pPr>
      <w:r>
        <w:t>the hire of TUC room, lunch and coffees</w:t>
      </w:r>
      <w:r w:rsidR="00941FF0">
        <w:t xml:space="preserve"> for the D&amp;I event</w:t>
      </w:r>
      <w:r w:rsidR="00F25BB4">
        <w:br/>
      </w:r>
    </w:p>
    <w:p w14:paraId="3B241F7C" w14:textId="77777777" w:rsidR="00E776A3" w:rsidRDefault="00E776A3" w:rsidP="00F25BB4">
      <w:pPr>
        <w:pStyle w:val="ListParagraph"/>
        <w:numPr>
          <w:ilvl w:val="0"/>
          <w:numId w:val="1"/>
        </w:numPr>
      </w:pPr>
      <w:r>
        <w:t xml:space="preserve">Kevin’s </w:t>
      </w:r>
      <w:r w:rsidR="00F25BB4">
        <w:t xml:space="preserve">expenses </w:t>
      </w:r>
    </w:p>
    <w:p w14:paraId="7EE92C8C" w14:textId="77777777" w:rsidR="00E776A3" w:rsidRDefault="00E776A3" w:rsidP="00E776A3">
      <w:pPr>
        <w:ind w:left="360"/>
      </w:pPr>
    </w:p>
    <w:p w14:paraId="26D81798" w14:textId="77777777" w:rsidR="005B4322" w:rsidRDefault="00E776A3" w:rsidP="00E776A3">
      <w:pPr>
        <w:ind w:left="360"/>
      </w:pPr>
      <w:r>
        <w:t xml:space="preserve">It did not include any </w:t>
      </w:r>
      <w:r w:rsidR="00DB3CF2">
        <w:t xml:space="preserve">speakers’ costs, they all covered their own. It also did not include costs for the </w:t>
      </w:r>
      <w:r w:rsidR="009F64EC">
        <w:t xml:space="preserve">AFF affiliates who attended as their costs are covered by their union or staff association. </w:t>
      </w:r>
    </w:p>
    <w:p w14:paraId="6D4779C6" w14:textId="77777777" w:rsidR="005B4322" w:rsidRDefault="005B4322" w:rsidP="00E776A3">
      <w:pPr>
        <w:ind w:left="360"/>
      </w:pPr>
    </w:p>
    <w:p w14:paraId="53E4C4B2" w14:textId="77777777" w:rsidR="009454AB" w:rsidRDefault="005B4322" w:rsidP="00E776A3">
      <w:pPr>
        <w:ind w:left="360"/>
      </w:pPr>
      <w:r>
        <w:t xml:space="preserve">We purchased a webcam for the event as well at a cost of £140 but I haven’t included this as it will be used for future events as well. </w:t>
      </w:r>
    </w:p>
    <w:p w14:paraId="54F40112" w14:textId="77777777" w:rsidR="009454AB" w:rsidRDefault="009454AB" w:rsidP="00E776A3">
      <w:pPr>
        <w:ind w:left="360"/>
      </w:pPr>
    </w:p>
    <w:p w14:paraId="16B05687" w14:textId="1B942A09" w:rsidR="00AF5762" w:rsidRDefault="009454AB" w:rsidP="009454AB">
      <w:pPr>
        <w:ind w:left="360"/>
      </w:pPr>
      <w:r>
        <w:t xml:space="preserve">We did have a </w:t>
      </w:r>
      <w:r w:rsidR="00EA04CB">
        <w:t>£</w:t>
      </w:r>
      <w:r w:rsidR="005054AC">
        <w:t xml:space="preserve">1500 including VAT for the Auditors. This is £500 less than they quoted originally but £900 more than previous years. However due to our change of status we </w:t>
      </w:r>
      <w:r w:rsidR="00CB5812">
        <w:t>will not</w:t>
      </w:r>
      <w:r w:rsidR="005054AC">
        <w:t xml:space="preserve"> have audit costs in the years ahead.</w:t>
      </w:r>
    </w:p>
    <w:p w14:paraId="1E1D6BBF" w14:textId="69BB3502" w:rsidR="00D24D58" w:rsidRDefault="00D24D58" w:rsidP="009454AB">
      <w:pPr>
        <w:ind w:left="360"/>
      </w:pPr>
    </w:p>
    <w:p w14:paraId="4DED7786" w14:textId="102A5610" w:rsidR="00D24D58" w:rsidRDefault="00D24D58" w:rsidP="009454AB">
      <w:pPr>
        <w:ind w:left="360"/>
      </w:pPr>
      <w:r>
        <w:t>Following a request from an affiliate the Vice-Treasurer and I discussed reviewing the subs and creating additional levels within the 100</w:t>
      </w:r>
      <w:r w:rsidR="00464761">
        <w:t>1</w:t>
      </w:r>
      <w:r>
        <w:t>-10,000</w:t>
      </w:r>
      <w:r w:rsidR="00464761">
        <w:t xml:space="preserve"> and 10,001-</w:t>
      </w:r>
      <w:r w:rsidR="00AE6C4E">
        <w:t>50,000</w:t>
      </w:r>
      <w:r>
        <w:t xml:space="preserve"> member </w:t>
      </w:r>
      <w:r w:rsidR="003A617D">
        <w:t>subs range. However we agreed that given the current economic climate we wanted to maintain the current level of subs for th</w:t>
      </w:r>
      <w:r w:rsidR="008B4ABD">
        <w:t xml:space="preserve">is year and next. </w:t>
      </w:r>
    </w:p>
    <w:p w14:paraId="18D9C29B" w14:textId="700BFB30" w:rsidR="006330B8" w:rsidRDefault="005054AC" w:rsidP="00AF5762">
      <w:pPr>
        <w:pStyle w:val="ListParagraph"/>
      </w:pPr>
      <w:r>
        <w:t xml:space="preserve"> </w:t>
      </w:r>
    </w:p>
    <w:p w14:paraId="310CEF12" w14:textId="510DDAEA" w:rsidR="00F25BB4" w:rsidRDefault="00F25BB4" w:rsidP="00F25BB4"/>
    <w:p w14:paraId="302E18CE" w14:textId="77777777" w:rsidR="00F25BB4" w:rsidRDefault="00F25BB4" w:rsidP="00F25BB4"/>
    <w:sectPr w:rsidR="00F25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612"/>
    <w:multiLevelType w:val="hybridMultilevel"/>
    <w:tmpl w:val="D770686E"/>
    <w:lvl w:ilvl="0" w:tplc="C86A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D9"/>
    <w:rsid w:val="000C64E2"/>
    <w:rsid w:val="000D707D"/>
    <w:rsid w:val="00154567"/>
    <w:rsid w:val="00221707"/>
    <w:rsid w:val="002661B6"/>
    <w:rsid w:val="003A617D"/>
    <w:rsid w:val="004112FF"/>
    <w:rsid w:val="004205D9"/>
    <w:rsid w:val="00464761"/>
    <w:rsid w:val="00470B6D"/>
    <w:rsid w:val="005054AC"/>
    <w:rsid w:val="005B4322"/>
    <w:rsid w:val="005B6137"/>
    <w:rsid w:val="005D37DA"/>
    <w:rsid w:val="006330B8"/>
    <w:rsid w:val="00700F25"/>
    <w:rsid w:val="007A4355"/>
    <w:rsid w:val="008B4ABD"/>
    <w:rsid w:val="00900F15"/>
    <w:rsid w:val="00941FF0"/>
    <w:rsid w:val="009454AB"/>
    <w:rsid w:val="00996BDE"/>
    <w:rsid w:val="009B4117"/>
    <w:rsid w:val="009F64EC"/>
    <w:rsid w:val="00AE6C4E"/>
    <w:rsid w:val="00AF5762"/>
    <w:rsid w:val="00B10A36"/>
    <w:rsid w:val="00B83776"/>
    <w:rsid w:val="00B9783E"/>
    <w:rsid w:val="00CB5812"/>
    <w:rsid w:val="00CC6720"/>
    <w:rsid w:val="00D24D58"/>
    <w:rsid w:val="00D3108B"/>
    <w:rsid w:val="00DB3CF2"/>
    <w:rsid w:val="00E776A3"/>
    <w:rsid w:val="00EA04CB"/>
    <w:rsid w:val="00F2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BB41"/>
  <w15:chartTrackingRefBased/>
  <w15:docId w15:val="{391DE5E7-0862-BF43-AF8A-424316C0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Steele</dc:creator>
  <cp:keywords/>
  <dc:description/>
  <cp:lastModifiedBy>Nick CATON</cp:lastModifiedBy>
  <cp:revision>2</cp:revision>
  <dcterms:created xsi:type="dcterms:W3CDTF">2022-10-10T08:39:00Z</dcterms:created>
  <dcterms:modified xsi:type="dcterms:W3CDTF">2022-10-10T08:39:00Z</dcterms:modified>
  <cp:category/>
</cp:coreProperties>
</file>